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Healthcare Administrator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Scheduling, HIPAA, medical billing, EHR, communication, Excel, leadership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Coordinated operations for [number] providers or departments.</w:t>
      </w:r>
    </w:p>
    <w:p>
      <w:pPr>
        <w:pStyle w:val="ListBullet"/>
      </w:pPr>
      <w:r>
        <w:t>Reduced appointment delays by [percentage] through [workflow change].</w:t>
      </w:r>
    </w:p>
    <w:p>
      <w:pPr>
        <w:pStyle w:val="ListBullet"/>
      </w:pPr>
      <w:r>
        <w:t>Improved [billing, compliance or service metric] using [specific action].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Training and Certifications</w:t>
      </w:r>
    </w:p>
    <w:p>
      <w:r>
        <w:t>[Healthcare administration qualification] | [Provider] | [Year]</w:t>
      </w:r>
    </w:p>
    <w:p>
      <w:r>
        <w:t>[Compliance or billing training] | [Provider] | [Year]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Administrator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